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EBD" w:rsidRPr="00AB08B3" w:rsidRDefault="00724EBD" w:rsidP="00AB08B3">
      <w:pPr>
        <w:pStyle w:val="intituldelarrt"/>
        <w:ind w:left="4248"/>
        <w:rPr>
          <w:rFonts w:asciiTheme="minorHAnsi" w:hAnsiTheme="minorHAnsi" w:cstheme="minorHAnsi"/>
          <w:color w:val="06148C"/>
          <w:sz w:val="28"/>
        </w:rPr>
      </w:pPr>
      <w:r w:rsidRPr="00AB08B3">
        <w:rPr>
          <w:rFonts w:asciiTheme="minorHAnsi" w:hAnsiTheme="minorHAnsi" w:cstheme="minorHAnsi"/>
          <w:color w:val="06148C"/>
          <w:sz w:val="28"/>
        </w:rPr>
        <w:t>ARRETE</w:t>
      </w:r>
      <w:r w:rsidR="00451ECE" w:rsidRPr="00AB08B3">
        <w:rPr>
          <w:rFonts w:asciiTheme="minorHAnsi" w:hAnsiTheme="minorHAnsi" w:cstheme="minorHAnsi"/>
          <w:color w:val="06148C"/>
          <w:sz w:val="28"/>
        </w:rPr>
        <w:t xml:space="preserve"> </w:t>
      </w:r>
      <w:r w:rsidRPr="00AB08B3">
        <w:rPr>
          <w:rFonts w:asciiTheme="minorHAnsi" w:hAnsiTheme="minorHAnsi" w:cstheme="minorHAnsi"/>
          <w:color w:val="06148C"/>
          <w:sz w:val="28"/>
        </w:rPr>
        <w:t>DE LICENCIEMENT SANS PREAVIS NI INDEMNITE</w:t>
      </w:r>
    </w:p>
    <w:p w:rsidR="00724EBD" w:rsidRPr="00AB08B3" w:rsidRDefault="00724EBD" w:rsidP="00AB08B3">
      <w:pPr>
        <w:pStyle w:val="intituldelarrt"/>
        <w:ind w:left="4248"/>
        <w:rPr>
          <w:rFonts w:asciiTheme="minorHAnsi" w:hAnsiTheme="minorHAnsi" w:cstheme="minorHAnsi"/>
          <w:i/>
          <w:iCs/>
          <w:color w:val="06148C"/>
          <w:sz w:val="28"/>
        </w:rPr>
      </w:pPr>
      <w:r w:rsidRPr="00AB08B3">
        <w:rPr>
          <w:rFonts w:asciiTheme="minorHAnsi" w:hAnsiTheme="minorHAnsi" w:cstheme="minorHAnsi"/>
          <w:color w:val="06148C"/>
          <w:sz w:val="28"/>
        </w:rPr>
        <w:t>POUR MOTIF DISCIPLINAIRE</w:t>
      </w:r>
    </w:p>
    <w:p w:rsidR="00724EBD" w:rsidRPr="00AB08B3" w:rsidRDefault="00724EBD" w:rsidP="00AB08B3">
      <w:pPr>
        <w:pStyle w:val="intituldelarrt"/>
        <w:ind w:left="4248"/>
        <w:rPr>
          <w:rFonts w:asciiTheme="minorHAnsi" w:hAnsiTheme="minorHAnsi" w:cstheme="minorHAnsi"/>
          <w:color w:val="06148C"/>
          <w:sz w:val="28"/>
        </w:rPr>
      </w:pPr>
      <w:r w:rsidRPr="00AB08B3">
        <w:rPr>
          <w:rFonts w:asciiTheme="minorHAnsi" w:hAnsiTheme="minorHAnsi" w:cstheme="minorHAnsi"/>
          <w:color w:val="06148C"/>
          <w:sz w:val="28"/>
        </w:rPr>
        <w:t>DE M ....................................................</w:t>
      </w:r>
    </w:p>
    <w:p w:rsidR="00724EBD" w:rsidRPr="00AB08B3" w:rsidRDefault="00724EBD" w:rsidP="00AB08B3">
      <w:pPr>
        <w:pStyle w:val="intituldelarrt"/>
        <w:ind w:left="4248"/>
        <w:rPr>
          <w:rFonts w:asciiTheme="minorHAnsi" w:hAnsiTheme="minorHAnsi" w:cstheme="minorHAnsi"/>
          <w:color w:val="06148C"/>
          <w:sz w:val="20"/>
          <w:szCs w:val="16"/>
        </w:rPr>
      </w:pPr>
      <w:r w:rsidRPr="00AB08B3">
        <w:rPr>
          <w:rFonts w:asciiTheme="minorHAnsi" w:hAnsiTheme="minorHAnsi" w:cstheme="minorHAnsi"/>
          <w:color w:val="06148C"/>
          <w:sz w:val="28"/>
        </w:rPr>
        <w:t>EMPLOI ........................................................</w:t>
      </w:r>
    </w:p>
    <w:p w:rsidR="00724EBD" w:rsidRPr="00AB08B3" w:rsidRDefault="00724EBD" w:rsidP="00724EBD">
      <w:pPr>
        <w:pStyle w:val="VuConsidrant"/>
        <w:spacing w:after="120"/>
        <w:rPr>
          <w:rFonts w:asciiTheme="minorHAnsi" w:hAnsiTheme="minorHAnsi" w:cstheme="minorHAnsi"/>
          <w:color w:val="06148C"/>
        </w:rPr>
      </w:pP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Le Maire 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(ou le Président)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de ........................................................................................,</w:t>
      </w:r>
    </w:p>
    <w:p w:rsidR="00BA2502" w:rsidRPr="00EC3162" w:rsidRDefault="00BA2502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0" w:name="_Hlk159413486"/>
      <w:r w:rsidRPr="00EC3162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724EBD" w:rsidRPr="00EC3162" w:rsidRDefault="00BA2502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bookmarkEnd w:id="0"/>
      <w:r w:rsidR="00724EBD"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le décret n°88-145 du 15 février 1988 relatif aux agents contractuels de la fonction publique territoriale,</w:t>
      </w:r>
    </w:p>
    <w:p w:rsidR="00F0633A" w:rsidRDefault="00F0633A" w:rsidP="00F0633A">
      <w:pPr>
        <w:pStyle w:val="VuConsidrant"/>
        <w:spacing w:after="0"/>
        <w:rPr>
          <w:rFonts w:ascii="Calibri" w:hAnsi="Calibri" w:cs="Calibri"/>
          <w:color w:val="06148C"/>
          <w:sz w:val="22"/>
          <w:szCs w:val="22"/>
        </w:rPr>
      </w:pPr>
      <w:r w:rsidRPr="00B2436B">
        <w:rPr>
          <w:rFonts w:ascii="Calibri" w:hAnsi="Calibri" w:cs="Calibri"/>
          <w:color w:val="06148C"/>
          <w:sz w:val="22"/>
          <w:szCs w:val="22"/>
        </w:rPr>
        <w:t>Vu la décision n°</w:t>
      </w:r>
      <w:bookmarkStart w:id="1" w:name="_GoBack"/>
      <w:bookmarkEnd w:id="1"/>
      <w:r w:rsidRPr="00B2436B">
        <w:rPr>
          <w:rFonts w:ascii="Calibri" w:hAnsi="Calibri" w:cs="Calibri"/>
          <w:color w:val="06148C"/>
          <w:sz w:val="22"/>
          <w:szCs w:val="22"/>
        </w:rPr>
        <w:t>2023-1074 QPC du 8 décembre 2023 du Conseil constitutionnel,</w:t>
      </w:r>
    </w:p>
    <w:p w:rsidR="00530AA0" w:rsidRPr="00EC3162" w:rsidRDefault="00F0633A" w:rsidP="00F0633A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 xml:space="preserve">Vu la jurisprudence du </w:t>
      </w:r>
      <w:r w:rsidRPr="00C8000A">
        <w:rPr>
          <w:rFonts w:ascii="Calibri" w:hAnsi="Calibri" w:cs="Calibri"/>
          <w:color w:val="06148C"/>
          <w:sz w:val="22"/>
          <w:szCs w:val="22"/>
        </w:rPr>
        <w:t>Conseil d'État, Section, 19/12/2024, 490157</w:t>
      </w:r>
      <w:r>
        <w:rPr>
          <w:rFonts w:ascii="Calibri" w:hAnsi="Calibri" w:cs="Calibri"/>
          <w:color w:val="06148C"/>
          <w:sz w:val="22"/>
          <w:szCs w:val="22"/>
        </w:rPr>
        <w:t>,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la délibération créant l’emploi de .....................................................................................................,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Vu le contrat en date du ...................., 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recrutant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M ................................................................., en qualité d’agent contractuel de droit public, à compter du ........................., pour une durée de ........................................., pour assurer les fonctions de ...................................................................................................................,</w:t>
      </w:r>
    </w:p>
    <w:p w:rsidR="00775A0B" w:rsidRPr="00EC3162" w:rsidRDefault="00775A0B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Vu la lettre en date du </w:t>
      </w:r>
      <w:r w:rsidRPr="00EC3162">
        <w:rPr>
          <w:rFonts w:asciiTheme="minorHAnsi" w:hAnsiTheme="minorHAnsi" w:cstheme="minorHAnsi"/>
          <w:b/>
          <w:color w:val="06148C"/>
          <w:sz w:val="22"/>
          <w:szCs w:val="22"/>
        </w:rPr>
        <w:t>………………….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informant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M</w:t>
      </w:r>
      <w:r w:rsidRPr="00EC3162">
        <w:rPr>
          <w:rFonts w:asciiTheme="minorHAnsi" w:hAnsiTheme="minorHAnsi" w:cstheme="minorHAnsi"/>
          <w:b/>
          <w:color w:val="06148C"/>
          <w:sz w:val="22"/>
          <w:szCs w:val="22"/>
        </w:rPr>
        <w:t xml:space="preserve"> ……………………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de la procédure disciplinaire engagée à son encontre et le (la) convoquant à un entretien (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le cas échéant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>),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Considérant qu’il est reproché à M ..................................................................., d’avoir manqué à l’obligation de ..........................................................................................................................................,</w:t>
      </w:r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OU</w:t>
      </w:r>
      <w:proofErr w:type="gramEnd"/>
    </w:p>
    <w:p w:rsidR="00724EBD" w:rsidRPr="00EC3162" w:rsidRDefault="00724EBD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d'avoir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commis (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préciser les faits constitutifs de la faute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>) ……………………………………………………………… ………………………………………………………………………………………………………………………………….,</w:t>
      </w:r>
    </w:p>
    <w:p w:rsidR="00530AA0" w:rsidRPr="00EC3162" w:rsidRDefault="00530AA0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Considérant que M .................................................................... 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a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été informé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(e)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de son droit à communication de son dossier, la possibilité de se faire assister par le ou les défenseurs de son choix, et du droit de se taire,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7B0515">
        <w:rPr>
          <w:rFonts w:asciiTheme="minorHAnsi" w:hAnsiTheme="minorHAnsi" w:cstheme="minorHAnsi"/>
          <w:i/>
          <w:color w:val="06148C"/>
          <w:sz w:val="22"/>
          <w:szCs w:val="22"/>
        </w:rPr>
        <w:t>(Le cas échéant)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Considérant que M 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……………………………….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a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pris connaissance de son dossier le … (date) à … (heures),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Considérant l’entretien préalable qui s’est tenu le … (date)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l’avis du conseil de discipline en date du……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et proposant 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…………………………..,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Considérant 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- que la sanction proposée par le Conseil de Discipline est proportionnée aux faits reprochés à Mme/M.</w:t>
      </w:r>
      <w:r w:rsidRPr="00EC3162">
        <w:rPr>
          <w:rFonts w:asciiTheme="minorHAnsi" w:hAnsiTheme="minorHAnsi" w:cstheme="minorHAnsi"/>
          <w:i/>
          <w:color w:val="06148C"/>
          <w:sz w:val="22"/>
          <w:szCs w:val="22"/>
        </w:rPr>
        <w:t xml:space="preserve"> ………………………………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proofErr w:type="gramStart"/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OU</w:t>
      </w:r>
      <w:proofErr w:type="gramEnd"/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- que la sanction proposée par le Conseil de Discipline ne sanctionne</w:t>
      </w:r>
      <w:r w:rsidRPr="00EC3162">
        <w:rPr>
          <w:rFonts w:asciiTheme="minorHAnsi" w:hAnsiTheme="minorHAnsi" w:cstheme="minorHAnsi"/>
          <w:iCs/>
          <w:color w:val="06148C"/>
          <w:sz w:val="22"/>
          <w:szCs w:val="22"/>
        </w:rPr>
        <w:t xml:space="preserve"> pas assez sévèrement Mme/M.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………………………………</w:t>
      </w:r>
      <w:r w:rsidRPr="00EC3162">
        <w:rPr>
          <w:rFonts w:asciiTheme="minorHAnsi" w:hAnsiTheme="minorHAnsi" w:cstheme="minorHAnsi"/>
          <w:iCs/>
          <w:color w:val="06148C"/>
          <w:sz w:val="22"/>
          <w:szCs w:val="22"/>
        </w:rPr>
        <w:t xml:space="preserve"> en raison des faits qui lui sont reprochés (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indiquer les motifs qui vous conduisent à prendre une sanction plus sévère que celle proposée par le Conseil de Discipline),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Considérant les …… jours de congés annuels restant à courir,</w:t>
      </w:r>
    </w:p>
    <w:p w:rsidR="00721D7A" w:rsidRPr="00EC3162" w:rsidRDefault="00721D7A" w:rsidP="007B0515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Vu la lettre recommandée avec demande d’avis de réception en date du……</w:t>
      </w:r>
      <w:proofErr w:type="gramStart"/>
      <w:r w:rsidRPr="00EC3162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.…….., informant </w:t>
      </w:r>
      <w:r w:rsidRPr="00EC3162">
        <w:rPr>
          <w:rFonts w:asciiTheme="minorHAnsi" w:hAnsiTheme="minorHAnsi" w:cstheme="minorHAnsi"/>
          <w:iCs/>
          <w:color w:val="06148C"/>
          <w:sz w:val="22"/>
          <w:szCs w:val="22"/>
        </w:rPr>
        <w:t>Mme/M.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…………………………… qu’il est mis fin à ses fonctions à compter du ………………….,</w:t>
      </w:r>
    </w:p>
    <w:p w:rsidR="00724EBD" w:rsidRPr="00EC3162" w:rsidRDefault="00724EBD" w:rsidP="00724EBD">
      <w:pPr>
        <w:pStyle w:val="VuConsidrant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EC3162" w:rsidRDefault="00724EBD" w:rsidP="00724EBD">
      <w:pPr>
        <w:pStyle w:val="arrte"/>
        <w:spacing w:before="80" w:after="80"/>
        <w:rPr>
          <w:rFonts w:asciiTheme="minorHAnsi" w:hAnsiTheme="minorHAnsi" w:cstheme="minorHAnsi"/>
          <w:b w:val="0"/>
          <w:bCs w:val="0"/>
          <w:color w:val="06148C"/>
        </w:rPr>
      </w:pPr>
      <w:r w:rsidRPr="00EC3162">
        <w:rPr>
          <w:rFonts w:asciiTheme="minorHAnsi" w:hAnsiTheme="minorHAnsi" w:cstheme="minorHAnsi"/>
          <w:color w:val="06148C"/>
        </w:rPr>
        <w:t>ARRETE</w:t>
      </w:r>
    </w:p>
    <w:p w:rsidR="00724EBD" w:rsidRPr="00EC3162" w:rsidRDefault="00724EBD" w:rsidP="00724EBD">
      <w:pPr>
        <w:pStyle w:val="articlen"/>
        <w:spacing w:before="6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ARTICLE 1 :</w:t>
      </w:r>
    </w:p>
    <w:p w:rsidR="00724EBD" w:rsidRPr="00EC3162" w:rsidRDefault="00724EBD" w:rsidP="00724EBD">
      <w:pPr>
        <w:pStyle w:val="articlecontenu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M ...............................................................</w:t>
      </w:r>
      <w:r w:rsidR="00A95B27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contractuel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, </w:t>
      </w:r>
      <w:r w:rsidR="00A95B27">
        <w:rPr>
          <w:rFonts w:asciiTheme="minorHAnsi" w:hAnsiTheme="minorHAnsi" w:cstheme="minorHAnsi"/>
          <w:color w:val="06148C"/>
          <w:sz w:val="22"/>
          <w:szCs w:val="22"/>
        </w:rPr>
        <w:t xml:space="preserve">est licencié sans préavis ni indemnité, 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>à compter du ....................................</w:t>
      </w:r>
      <w:r w:rsidR="007B0515">
        <w:rPr>
          <w:rFonts w:asciiTheme="minorHAnsi" w:hAnsiTheme="minorHAnsi" w:cstheme="minorHAnsi"/>
          <w:color w:val="06148C"/>
          <w:sz w:val="22"/>
          <w:szCs w:val="22"/>
        </w:rPr>
        <w:t>.</w:t>
      </w:r>
    </w:p>
    <w:p w:rsidR="00724EBD" w:rsidRPr="00EC3162" w:rsidRDefault="00724EBD" w:rsidP="00724EBD">
      <w:pPr>
        <w:pStyle w:val="articlen"/>
        <w:spacing w:before="6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ARTICLE 2 :</w:t>
      </w:r>
    </w:p>
    <w:p w:rsidR="00724EBD" w:rsidRDefault="00724EBD" w:rsidP="00724EBD">
      <w:pPr>
        <w:pStyle w:val="articlecontenu"/>
        <w:spacing w:after="120"/>
        <w:rPr>
          <w:rFonts w:asciiTheme="minorHAnsi" w:hAnsiTheme="minorHAnsi" w:cstheme="minorHAnsi"/>
          <w:i/>
          <w:iCs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t>A la même date, M .................................................................. est rayé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(e)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des effectifs de ........................................................................................................... 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</w:t>
      </w:r>
      <w:proofErr w:type="gramStart"/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collectivité</w:t>
      </w:r>
      <w:proofErr w:type="gramEnd"/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 xml:space="preserve"> ou établissement)</w:t>
      </w:r>
      <w:r w:rsidRPr="00EC3162">
        <w:rPr>
          <w:rFonts w:asciiTheme="minorHAnsi" w:hAnsiTheme="minorHAnsi" w:cstheme="minorHAnsi"/>
          <w:color w:val="06148C"/>
          <w:sz w:val="22"/>
          <w:szCs w:val="22"/>
        </w:rPr>
        <w:t xml:space="preserve"> et cesse d’être rémunéré</w:t>
      </w:r>
      <w:r w:rsidRPr="00EC3162">
        <w:rPr>
          <w:rFonts w:asciiTheme="minorHAnsi" w:hAnsiTheme="minorHAnsi" w:cstheme="minorHAnsi"/>
          <w:i/>
          <w:iCs/>
          <w:color w:val="06148C"/>
          <w:sz w:val="22"/>
          <w:szCs w:val="22"/>
        </w:rPr>
        <w:t>(e)</w:t>
      </w:r>
      <w:r w:rsidR="00A95B27">
        <w:rPr>
          <w:rFonts w:asciiTheme="minorHAnsi" w:hAnsiTheme="minorHAnsi" w:cstheme="minorHAnsi"/>
          <w:i/>
          <w:iCs/>
          <w:color w:val="06148C"/>
          <w:sz w:val="22"/>
          <w:szCs w:val="22"/>
        </w:rPr>
        <w:t>.</w:t>
      </w:r>
    </w:p>
    <w:p w:rsidR="00A95B27" w:rsidRDefault="00A95B27" w:rsidP="00724EBD">
      <w:pPr>
        <w:pStyle w:val="articlecontenu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</w:p>
    <w:p w:rsidR="00A95B27" w:rsidRDefault="00A95B27" w:rsidP="00724EBD">
      <w:pPr>
        <w:pStyle w:val="articlecontenu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</w:p>
    <w:p w:rsidR="00F0633A" w:rsidRPr="00EC3162" w:rsidRDefault="00F0633A" w:rsidP="00724EBD">
      <w:pPr>
        <w:pStyle w:val="articlecontenu"/>
        <w:spacing w:after="120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EC3162" w:rsidRDefault="00724EBD" w:rsidP="00724EBD">
      <w:pPr>
        <w:pStyle w:val="articlen"/>
        <w:spacing w:before="60"/>
        <w:rPr>
          <w:rFonts w:asciiTheme="minorHAnsi" w:hAnsiTheme="minorHAnsi" w:cstheme="minorHAnsi"/>
          <w:color w:val="06148C"/>
          <w:sz w:val="22"/>
          <w:szCs w:val="22"/>
        </w:rPr>
      </w:pPr>
      <w:r w:rsidRPr="00EC3162">
        <w:rPr>
          <w:rFonts w:asciiTheme="minorHAnsi" w:hAnsiTheme="minorHAnsi" w:cstheme="minorHAnsi"/>
          <w:color w:val="06148C"/>
          <w:sz w:val="22"/>
          <w:szCs w:val="22"/>
        </w:rPr>
        <w:lastRenderedPageBreak/>
        <w:t>ARTICLE 3 :</w:t>
      </w:r>
    </w:p>
    <w:p w:rsidR="00A95B27" w:rsidRPr="00A95B27" w:rsidRDefault="00A95B27" w:rsidP="00A95B27">
      <w:pPr>
        <w:spacing w:after="0" w:line="240" w:lineRule="auto"/>
        <w:ind w:firstLine="567"/>
        <w:jc w:val="both"/>
        <w:rPr>
          <w:rFonts w:ascii="Calibri" w:eastAsia="Times New Roman" w:hAnsi="Calibri" w:cs="Calibri"/>
          <w:color w:val="06148C"/>
          <w:lang w:eastAsia="fr-FR"/>
        </w:rPr>
      </w:pPr>
      <w:r w:rsidRPr="00A95B27">
        <w:rPr>
          <w:rFonts w:ascii="Calibri" w:eastAsia="Times New Roman" w:hAnsi="Calibri" w:cs="Calibri"/>
          <w:color w:val="06148C"/>
          <w:lang w:eastAsia="fr-FR"/>
        </w:rPr>
        <w:t>Le présent arrêté sera :</w:t>
      </w:r>
    </w:p>
    <w:p w:rsidR="00A95B27" w:rsidRPr="00A95B27" w:rsidRDefault="00A95B27" w:rsidP="00A95B27">
      <w:pPr>
        <w:spacing w:after="0" w:line="240" w:lineRule="auto"/>
        <w:jc w:val="both"/>
        <w:rPr>
          <w:rFonts w:ascii="Calibri" w:eastAsia="Times New Roman" w:hAnsi="Calibri" w:cs="Calibri"/>
          <w:color w:val="06148C"/>
          <w:lang w:eastAsia="fr-FR"/>
        </w:rPr>
      </w:pPr>
      <w:r w:rsidRPr="00A95B27">
        <w:rPr>
          <w:rFonts w:ascii="Calibri" w:eastAsia="Times New Roman" w:hAnsi="Calibri" w:cs="Calibri"/>
          <w:color w:val="06148C"/>
          <w:lang w:eastAsia="fr-FR"/>
        </w:rPr>
        <w:tab/>
      </w:r>
      <w:r w:rsidRPr="00A95B27">
        <w:rPr>
          <w:rFonts w:ascii="Calibri" w:eastAsia="Times New Roman" w:hAnsi="Calibri" w:cs="Calibri"/>
          <w:color w:val="06148C"/>
          <w:lang w:eastAsia="fr-FR"/>
        </w:rPr>
        <w:tab/>
        <w:t>- notifié à l’agent,</w:t>
      </w:r>
    </w:p>
    <w:p w:rsidR="00A95B27" w:rsidRPr="00A95B27" w:rsidRDefault="00A95B27" w:rsidP="00A95B27">
      <w:pPr>
        <w:spacing w:after="0" w:line="240" w:lineRule="auto"/>
        <w:jc w:val="both"/>
        <w:rPr>
          <w:rFonts w:ascii="Calibri" w:eastAsia="Times New Roman" w:hAnsi="Calibri" w:cs="Calibri"/>
          <w:color w:val="06148C"/>
          <w:lang w:eastAsia="fr-FR"/>
        </w:rPr>
      </w:pPr>
      <w:r w:rsidRPr="00A95B27">
        <w:rPr>
          <w:rFonts w:ascii="Calibri" w:eastAsia="Times New Roman" w:hAnsi="Calibri" w:cs="Calibri"/>
          <w:color w:val="06148C"/>
          <w:lang w:eastAsia="fr-FR"/>
        </w:rPr>
        <w:tab/>
      </w:r>
      <w:r w:rsidRPr="00A95B27">
        <w:rPr>
          <w:rFonts w:ascii="Calibri" w:eastAsia="Times New Roman" w:hAnsi="Calibri" w:cs="Calibri"/>
          <w:color w:val="06148C"/>
          <w:lang w:eastAsia="fr-FR"/>
        </w:rPr>
        <w:tab/>
        <w:t>- transmis au comptable de la collectivité,</w:t>
      </w:r>
    </w:p>
    <w:p w:rsidR="00A95B27" w:rsidRPr="00A95B27" w:rsidRDefault="00A95B27" w:rsidP="00A95B27">
      <w:pPr>
        <w:spacing w:after="0" w:line="240" w:lineRule="auto"/>
        <w:jc w:val="both"/>
        <w:rPr>
          <w:rFonts w:ascii="Calibri" w:eastAsia="Times New Roman" w:hAnsi="Calibri" w:cs="Calibri"/>
          <w:color w:val="06148C"/>
          <w:lang w:eastAsia="fr-FR"/>
        </w:rPr>
      </w:pPr>
      <w:r w:rsidRPr="00A95B27">
        <w:rPr>
          <w:rFonts w:ascii="Calibri" w:eastAsia="Times New Roman" w:hAnsi="Calibri" w:cs="Calibri"/>
          <w:color w:val="06148C"/>
          <w:lang w:eastAsia="fr-FR"/>
        </w:rPr>
        <w:tab/>
      </w:r>
      <w:r w:rsidRPr="00A95B27">
        <w:rPr>
          <w:rFonts w:ascii="Calibri" w:eastAsia="Times New Roman" w:hAnsi="Calibri" w:cs="Calibri"/>
          <w:color w:val="06148C"/>
          <w:lang w:eastAsia="fr-FR"/>
        </w:rPr>
        <w:tab/>
        <w:t>- transmis au Président du Centre de gestion de la Fonction Publique Territoriale.</w:t>
      </w:r>
    </w:p>
    <w:p w:rsidR="00724EBD" w:rsidRPr="00EC3162" w:rsidRDefault="00724EBD" w:rsidP="00724EBD">
      <w:pPr>
        <w:pStyle w:val="Signature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EC3162" w:rsidRDefault="00724EBD" w:rsidP="00724EBD">
      <w:pPr>
        <w:pStyle w:val="Signature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EC3162" w:rsidRDefault="00724EBD" w:rsidP="00724EBD">
      <w:pPr>
        <w:pStyle w:val="Signature"/>
        <w:rPr>
          <w:rFonts w:asciiTheme="minorHAnsi" w:hAnsiTheme="minorHAnsi" w:cstheme="minorHAnsi"/>
          <w:color w:val="06148C"/>
          <w:sz w:val="22"/>
          <w:szCs w:val="22"/>
        </w:rPr>
      </w:pPr>
    </w:p>
    <w:p w:rsidR="00A95B27" w:rsidRPr="009E5A96" w:rsidRDefault="00A95B27" w:rsidP="00A95B27">
      <w:pPr>
        <w:pStyle w:val="Signature"/>
        <w:tabs>
          <w:tab w:val="clear" w:pos="6663"/>
          <w:tab w:val="clear" w:pos="9923"/>
        </w:tabs>
        <w:ind w:left="4111" w:firstLine="567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 xml:space="preserve">Fait à …… le </w:t>
      </w:r>
      <w:proofErr w:type="gramStart"/>
      <w:r w:rsidRPr="009E5A96">
        <w:rPr>
          <w:rFonts w:asciiTheme="minorHAnsi" w:hAnsiTheme="minorHAnsi" w:cstheme="minorHAnsi"/>
          <w:color w:val="06148C"/>
          <w:sz w:val="22"/>
          <w:szCs w:val="22"/>
        </w:rPr>
        <w:t>…….</w:t>
      </w:r>
      <w:proofErr w:type="gramEnd"/>
      <w:r w:rsidRPr="009E5A96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A95B27" w:rsidRPr="009E5A96" w:rsidRDefault="00A95B27" w:rsidP="00A95B27">
      <w:pPr>
        <w:pStyle w:val="Signature"/>
        <w:tabs>
          <w:tab w:val="clear" w:pos="6663"/>
          <w:tab w:val="clear" w:pos="9923"/>
        </w:tabs>
        <w:ind w:left="4111" w:firstLine="567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>Le Maire (ou le Président),</w:t>
      </w:r>
    </w:p>
    <w:p w:rsidR="00A95B27" w:rsidRPr="009E5A96" w:rsidRDefault="00A95B27" w:rsidP="00A95B27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, nom lisibles et signature)</w:t>
      </w:r>
    </w:p>
    <w:p w:rsidR="00A95B27" w:rsidRPr="009E5A96" w:rsidRDefault="00A95B27" w:rsidP="00A95B27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i/>
          <w:color w:val="06148C"/>
          <w:sz w:val="22"/>
          <w:szCs w:val="22"/>
        </w:rPr>
      </w:pP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ou</w:t>
      </w:r>
      <w:proofErr w:type="gramEnd"/>
    </w:p>
    <w:p w:rsidR="00A95B27" w:rsidRPr="009E5A96" w:rsidRDefault="00A95B27" w:rsidP="00A95B27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color w:val="06148C"/>
          <w:sz w:val="22"/>
          <w:szCs w:val="22"/>
        </w:rPr>
        <w:t>Par délégation,</w:t>
      </w:r>
    </w:p>
    <w:p w:rsidR="00A95B27" w:rsidRPr="009E5A96" w:rsidRDefault="00A95B27" w:rsidP="00A95B27">
      <w:pPr>
        <w:pStyle w:val="VuConsidrant"/>
        <w:tabs>
          <w:tab w:val="left" w:pos="4140"/>
        </w:tabs>
        <w:spacing w:after="0"/>
        <w:ind w:left="4111" w:firstLine="567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(</w:t>
      </w:r>
      <w:proofErr w:type="gramStart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prénom</w:t>
      </w:r>
      <w:proofErr w:type="gramEnd"/>
      <w:r w:rsidRPr="009E5A96">
        <w:rPr>
          <w:rFonts w:asciiTheme="minorHAnsi" w:hAnsiTheme="minorHAnsi" w:cstheme="minorHAnsi"/>
          <w:i/>
          <w:color w:val="06148C"/>
          <w:sz w:val="22"/>
          <w:szCs w:val="22"/>
        </w:rPr>
        <w:t>, nom, qualité lisibles et signature)</w:t>
      </w:r>
    </w:p>
    <w:p w:rsidR="00724EBD" w:rsidRPr="00EC3162" w:rsidRDefault="00724EBD" w:rsidP="00724EBD">
      <w:pPr>
        <w:pStyle w:val="recours"/>
        <w:rPr>
          <w:rFonts w:asciiTheme="minorHAnsi" w:hAnsiTheme="minorHAnsi" w:cstheme="minorHAnsi"/>
          <w:color w:val="06148C"/>
          <w:sz w:val="22"/>
          <w:szCs w:val="22"/>
        </w:rPr>
      </w:pPr>
    </w:p>
    <w:p w:rsidR="00724EBD" w:rsidRPr="00AB08B3" w:rsidRDefault="00724EBD" w:rsidP="00724EBD">
      <w:pPr>
        <w:pStyle w:val="recours"/>
        <w:rPr>
          <w:rFonts w:asciiTheme="minorHAnsi" w:hAnsiTheme="minorHAnsi" w:cstheme="minorHAnsi"/>
          <w:color w:val="06148C"/>
        </w:rPr>
      </w:pPr>
    </w:p>
    <w:p w:rsidR="00724EBD" w:rsidRPr="00AB08B3" w:rsidRDefault="00724EBD" w:rsidP="00724EBD">
      <w:pPr>
        <w:pStyle w:val="recours"/>
        <w:rPr>
          <w:rFonts w:asciiTheme="minorHAnsi" w:hAnsiTheme="minorHAnsi" w:cstheme="minorHAnsi"/>
          <w:color w:val="06148C"/>
        </w:rPr>
      </w:pP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Le Maire (ou le Président),</w:t>
      </w: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certifie sous sa responsabilité le caractère exécutoire de cet acte,</w:t>
      </w: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bookmarkStart w:id="2" w:name="_Hlk98918447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u w:val="single"/>
          <w:lang w:eastAsia="fr-FR"/>
        </w:rPr>
      </w:pPr>
      <w:bookmarkStart w:id="3" w:name="_Hlk97035865"/>
      <w:bookmarkStart w:id="4" w:name="_Hlk97278253"/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 xml:space="preserve">Le tribunal administratif peut être saisi par l’application informatique « Télérecours citoyens » accessible par le site Internet </w:t>
      </w:r>
      <w:hyperlink r:id="rId6" w:history="1">
        <w:r w:rsidRPr="00C6465A">
          <w:rPr>
            <w:rFonts w:ascii="Calibri" w:eastAsia="Times New Roman" w:hAnsi="Calibri" w:cs="Calibri"/>
            <w:color w:val="06148C"/>
            <w:sz w:val="16"/>
            <w:szCs w:val="16"/>
            <w:u w:val="single"/>
            <w:lang w:eastAsia="fr-FR"/>
          </w:rPr>
          <w:t>www.telerecours.fr</w:t>
        </w:r>
      </w:hyperlink>
      <w:bookmarkEnd w:id="2"/>
      <w:bookmarkEnd w:id="3"/>
      <w:bookmarkEnd w:id="4"/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4251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Notifié le ...........................</w:t>
      </w:r>
    </w:p>
    <w:p w:rsidR="00A95B27" w:rsidRPr="00C6465A" w:rsidRDefault="00A95B27" w:rsidP="00A95B27">
      <w:pPr>
        <w:autoSpaceDE w:val="0"/>
        <w:autoSpaceDN w:val="0"/>
        <w:spacing w:after="0" w:line="240" w:lineRule="auto"/>
        <w:ind w:left="284" w:right="6095"/>
        <w:jc w:val="both"/>
        <w:rPr>
          <w:rFonts w:ascii="Calibri" w:eastAsia="Times New Roman" w:hAnsi="Calibri" w:cs="Calibri"/>
          <w:color w:val="06148C"/>
          <w:sz w:val="16"/>
          <w:szCs w:val="16"/>
          <w:lang w:eastAsia="fr-FR"/>
        </w:rPr>
      </w:pPr>
      <w:r w:rsidRPr="00C6465A">
        <w:rPr>
          <w:rFonts w:ascii="Calibri" w:eastAsia="Times New Roman" w:hAnsi="Calibri" w:cs="Calibri"/>
          <w:color w:val="06148C"/>
          <w:sz w:val="16"/>
          <w:szCs w:val="16"/>
          <w:lang w:eastAsia="fr-FR"/>
        </w:rPr>
        <w:t>Signature de l’agent :</w:t>
      </w:r>
    </w:p>
    <w:p w:rsidR="008A487A" w:rsidRPr="00AB08B3" w:rsidRDefault="008A487A">
      <w:pPr>
        <w:rPr>
          <w:rFonts w:cstheme="minorHAnsi"/>
          <w:color w:val="06148C"/>
        </w:rPr>
      </w:pPr>
    </w:p>
    <w:sectPr w:rsidR="008A487A" w:rsidRPr="00AB08B3" w:rsidSect="00AB08B3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502" w:rsidRDefault="00BA2502" w:rsidP="00BA2502">
      <w:pPr>
        <w:spacing w:after="0" w:line="240" w:lineRule="auto"/>
      </w:pPr>
      <w:r>
        <w:separator/>
      </w:r>
    </w:p>
  </w:endnote>
  <w:endnote w:type="continuationSeparator" w:id="0">
    <w:p w:rsidR="00BA2502" w:rsidRDefault="00BA2502" w:rsidP="00BA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AB08B3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AB08B3" w:rsidRPr="00882918" w:rsidRDefault="00AB08B3" w:rsidP="00AB08B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sanction disciplinaire contractuel – licenciement </w:t>
          </w:r>
        </w:p>
      </w:tc>
      <w:tc>
        <w:tcPr>
          <w:tcW w:w="1542" w:type="pct"/>
          <w:shd w:val="clear" w:color="auto" w:fill="06148C"/>
          <w:vAlign w:val="center"/>
        </w:tcPr>
        <w:p w:rsidR="00AB08B3" w:rsidRPr="00882918" w:rsidRDefault="00F0633A" w:rsidP="00AB08B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20/03/2025</w:t>
          </w:r>
        </w:p>
      </w:tc>
    </w:tr>
  </w:tbl>
  <w:p w:rsidR="00BA2502" w:rsidRPr="00AB08B3" w:rsidRDefault="00AB08B3" w:rsidP="00AB08B3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BEDFF" wp14:editId="337DB439">
          <wp:simplePos x="0" y="0"/>
          <wp:positionH relativeFrom="margin">
            <wp:align>right</wp:align>
          </wp:positionH>
          <wp:positionV relativeFrom="paragraph">
            <wp:posOffset>9857105</wp:posOffset>
          </wp:positionV>
          <wp:extent cx="1749425" cy="518160"/>
          <wp:effectExtent l="0" t="0" r="3175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CD84D1" wp14:editId="2CF42271">
          <wp:simplePos x="0" y="0"/>
          <wp:positionH relativeFrom="margin">
            <wp:align>right</wp:align>
          </wp:positionH>
          <wp:positionV relativeFrom="paragraph">
            <wp:posOffset>-365760</wp:posOffset>
          </wp:positionV>
          <wp:extent cx="1762125" cy="523875"/>
          <wp:effectExtent l="0" t="0" r="9525" b="9525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AB08B3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AB08B3" w:rsidRPr="00882918" w:rsidRDefault="00AB08B3" w:rsidP="00AB08B3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5" w:name="_Hlk16054669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sanction disciplinaire contractuel – licenciement </w:t>
          </w:r>
        </w:p>
      </w:tc>
      <w:tc>
        <w:tcPr>
          <w:tcW w:w="1542" w:type="pct"/>
          <w:shd w:val="clear" w:color="auto" w:fill="06148C"/>
          <w:vAlign w:val="center"/>
        </w:tcPr>
        <w:p w:rsidR="00AB08B3" w:rsidRPr="00882918" w:rsidRDefault="00F0633A" w:rsidP="00AB08B3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20/03/2025</w:t>
          </w:r>
        </w:p>
      </w:tc>
    </w:tr>
    <w:bookmarkEnd w:id="5"/>
  </w:tbl>
  <w:p w:rsidR="00530AA0" w:rsidRPr="00530AA0" w:rsidRDefault="00530AA0" w:rsidP="00530AA0">
    <w:pPr>
      <w:pStyle w:val="Pieddepage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502" w:rsidRDefault="00BA2502" w:rsidP="00BA2502">
      <w:pPr>
        <w:spacing w:after="0" w:line="240" w:lineRule="auto"/>
      </w:pPr>
      <w:r>
        <w:separator/>
      </w:r>
    </w:p>
  </w:footnote>
  <w:footnote w:type="continuationSeparator" w:id="0">
    <w:p w:rsidR="00BA2502" w:rsidRDefault="00BA2502" w:rsidP="00BA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AA0" w:rsidRDefault="00AB08B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editId="2E7E087B">
          <wp:simplePos x="0" y="0"/>
          <wp:positionH relativeFrom="page">
            <wp:posOffset>7620</wp:posOffset>
          </wp:positionH>
          <wp:positionV relativeFrom="paragraph">
            <wp:posOffset>-452120</wp:posOffset>
          </wp:positionV>
          <wp:extent cx="7557135" cy="10689590"/>
          <wp:effectExtent l="0" t="0" r="0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29"/>
    <w:rsid w:val="00254ACB"/>
    <w:rsid w:val="00272AB5"/>
    <w:rsid w:val="00451ECE"/>
    <w:rsid w:val="00530AA0"/>
    <w:rsid w:val="00554D29"/>
    <w:rsid w:val="00721D7A"/>
    <w:rsid w:val="00724EBD"/>
    <w:rsid w:val="00775A0B"/>
    <w:rsid w:val="007B0515"/>
    <w:rsid w:val="008A487A"/>
    <w:rsid w:val="00A95B27"/>
    <w:rsid w:val="00AB08B3"/>
    <w:rsid w:val="00BA2502"/>
    <w:rsid w:val="00EC3162"/>
    <w:rsid w:val="00F0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C5C449"/>
  <w15:chartTrackingRefBased/>
  <w15:docId w15:val="{01E3E733-3E41-4EF6-B102-C8800844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4EBD"/>
    <w:rPr>
      <w:rFonts w:ascii="Times New Roman" w:hAnsi="Times New Roman" w:cs="Times New Roman" w:hint="default"/>
      <w:color w:val="000000"/>
      <w:u w:val="single"/>
    </w:rPr>
  </w:style>
  <w:style w:type="paragraph" w:styleId="Signature">
    <w:name w:val="Signature"/>
    <w:basedOn w:val="Normal"/>
    <w:link w:val="SignatureCar"/>
    <w:unhideWhenUsed/>
    <w:rsid w:val="00724EBD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724EBD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intituldelarrt">
    <w:name w:val="intitulé de l'arrêté"/>
    <w:basedOn w:val="Normal"/>
    <w:uiPriority w:val="99"/>
    <w:rsid w:val="00724EBD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lang w:eastAsia="fr-FR"/>
    </w:rPr>
  </w:style>
  <w:style w:type="paragraph" w:customStyle="1" w:styleId="VuConsidrant">
    <w:name w:val="Vu.Considérant"/>
    <w:basedOn w:val="Normal"/>
    <w:rsid w:val="00724EB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uiPriority w:val="99"/>
    <w:rsid w:val="00724EBD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rsid w:val="00724EBD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rsid w:val="00724EBD"/>
    <w:pPr>
      <w:ind w:firstLine="567"/>
    </w:pPr>
  </w:style>
  <w:style w:type="paragraph" w:customStyle="1" w:styleId="recours">
    <w:name w:val="recours"/>
    <w:basedOn w:val="articlecontenu"/>
    <w:uiPriority w:val="99"/>
    <w:rsid w:val="00724EBD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rsid w:val="00724EBD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unhideWhenUsed/>
    <w:rsid w:val="00BA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502"/>
  </w:style>
  <w:style w:type="paragraph" w:styleId="Pieddepage">
    <w:name w:val="footer"/>
    <w:basedOn w:val="Normal"/>
    <w:link w:val="PieddepageCar"/>
    <w:unhideWhenUsed/>
    <w:rsid w:val="00BA2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A2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GUELDRY</dc:creator>
  <cp:keywords/>
  <dc:description/>
  <cp:lastModifiedBy>Jeremy GUELDRY</cp:lastModifiedBy>
  <cp:revision>9</cp:revision>
  <dcterms:created xsi:type="dcterms:W3CDTF">2023-10-05T09:46:00Z</dcterms:created>
  <dcterms:modified xsi:type="dcterms:W3CDTF">2025-03-20T10:03:00Z</dcterms:modified>
</cp:coreProperties>
</file>